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16C5" w:rsidRDefault="006C16C5" w:rsidP="006C16C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6DCFA" wp14:editId="0FB82B81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C5" w:rsidRDefault="006C16C5" w:rsidP="006C16C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C16C5" w:rsidRDefault="006C16C5" w:rsidP="006C16C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C16C5" w:rsidRDefault="006C16C5" w:rsidP="006C16C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C16C5" w:rsidRDefault="006C16C5" w:rsidP="006C16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CE6DCF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6C16C5" w:rsidRDefault="006C16C5" w:rsidP="006C16C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C16C5" w:rsidRDefault="006C16C5" w:rsidP="006C16C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C16C5" w:rsidRDefault="006C16C5" w:rsidP="006C16C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C16C5" w:rsidRDefault="006C16C5" w:rsidP="006C16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769AEAF" wp14:editId="1C5F399B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  <w:t xml:space="preserve">   </w:t>
      </w:r>
    </w:p>
    <w:p w:rsidR="006C16C5" w:rsidRDefault="006C16C5" w:rsidP="001D4EB5">
      <w:pPr>
        <w:spacing w:line="240" w:lineRule="auto"/>
        <w:contextualSpacing/>
        <w:jc w:val="center"/>
        <w:rPr>
          <w:rFonts w:ascii="Segoe UI" w:hAnsi="Segoe UI" w:cs="Segoe UI"/>
          <w:sz w:val="32"/>
          <w:szCs w:val="32"/>
        </w:rPr>
      </w:pPr>
    </w:p>
    <w:p w:rsidR="00BD7DBA" w:rsidRPr="001D4EB5" w:rsidRDefault="00BD7DBA" w:rsidP="001D4EB5">
      <w:pPr>
        <w:spacing w:line="240" w:lineRule="auto"/>
        <w:contextualSpacing/>
        <w:jc w:val="center"/>
        <w:rPr>
          <w:rFonts w:ascii="Segoe UI" w:hAnsi="Segoe UI" w:cs="Segoe UI"/>
          <w:sz w:val="32"/>
          <w:szCs w:val="32"/>
        </w:rPr>
      </w:pPr>
      <w:r w:rsidRPr="001D4EB5">
        <w:rPr>
          <w:rFonts w:ascii="Segoe UI" w:hAnsi="Segoe UI" w:cs="Segoe UI"/>
          <w:sz w:val="32"/>
          <w:szCs w:val="32"/>
        </w:rPr>
        <w:t>Виды ошибок и как их исправить в Едином государственном реестре недвижимости</w:t>
      </w:r>
    </w:p>
    <w:p w:rsidR="001D4EB5" w:rsidRPr="001D4EB5" w:rsidRDefault="001D4EB5" w:rsidP="001D4EB5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9F5204" w:rsidRPr="001D4EB5" w:rsidRDefault="00BD7DBA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>Единый государственный реестр недвижимости</w:t>
      </w:r>
      <w:r w:rsidR="009F5204" w:rsidRPr="001D4EB5">
        <w:rPr>
          <w:rFonts w:ascii="Segoe UI" w:hAnsi="Segoe UI" w:cs="Segoe UI"/>
          <w:sz w:val="24"/>
          <w:szCs w:val="24"/>
        </w:rPr>
        <w:t xml:space="preserve"> (ЕГРН)</w:t>
      </w:r>
      <w:r w:rsidRPr="001D4EB5">
        <w:rPr>
          <w:rFonts w:ascii="Segoe UI" w:hAnsi="Segoe UI" w:cs="Segoe UI"/>
          <w:sz w:val="24"/>
          <w:szCs w:val="24"/>
        </w:rPr>
        <w:t xml:space="preserve"> является сводом достоверных систематизированных </w:t>
      </w:r>
      <w:hyperlink r:id="rId6" w:history="1">
        <w:r w:rsidRPr="001D4EB5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сведений</w:t>
        </w:r>
      </w:hyperlink>
      <w:r w:rsidRPr="001D4EB5">
        <w:rPr>
          <w:rFonts w:ascii="Segoe UI" w:hAnsi="Segoe UI" w:cs="Segoe UI"/>
          <w:sz w:val="24"/>
          <w:szCs w:val="24"/>
        </w:rPr>
        <w:t xml:space="preserve"> о недвижимом имуществе, о зарегистрированных правах на такое недвижимое имущество.</w:t>
      </w:r>
      <w:r w:rsidR="009F5204" w:rsidRPr="001D4EB5">
        <w:rPr>
          <w:rFonts w:ascii="Segoe UI" w:hAnsi="Segoe UI" w:cs="Segoe UI"/>
          <w:sz w:val="24"/>
          <w:szCs w:val="24"/>
        </w:rPr>
        <w:t xml:space="preserve"> </w:t>
      </w:r>
    </w:p>
    <w:p w:rsidR="00BD7DBA" w:rsidRPr="001D4EB5" w:rsidRDefault="009F5204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>В ЕГРН сведения вносятся в соответствии с представленными документами, и получателям государственных услуг достаточно сложно</w:t>
      </w:r>
      <w:r w:rsidR="004B2837" w:rsidRPr="001D4EB5">
        <w:rPr>
          <w:rFonts w:ascii="Segoe UI" w:hAnsi="Segoe UI" w:cs="Segoe UI"/>
          <w:sz w:val="24"/>
          <w:szCs w:val="24"/>
        </w:rPr>
        <w:t xml:space="preserve"> допустить, что в ЕГРН </w:t>
      </w:r>
      <w:r w:rsidR="00B87A6A" w:rsidRPr="001D4EB5">
        <w:rPr>
          <w:rFonts w:ascii="Segoe UI" w:hAnsi="Segoe UI" w:cs="Segoe UI"/>
          <w:sz w:val="24"/>
          <w:szCs w:val="24"/>
        </w:rPr>
        <w:t xml:space="preserve">могут </w:t>
      </w:r>
      <w:r w:rsidR="004B2837" w:rsidRPr="001D4EB5">
        <w:rPr>
          <w:rFonts w:ascii="Segoe UI" w:hAnsi="Segoe UI" w:cs="Segoe UI"/>
          <w:sz w:val="24"/>
          <w:szCs w:val="24"/>
        </w:rPr>
        <w:t>содержат</w:t>
      </w:r>
      <w:r w:rsidR="00B87A6A" w:rsidRPr="001D4EB5">
        <w:rPr>
          <w:rFonts w:ascii="Segoe UI" w:hAnsi="Segoe UI" w:cs="Segoe UI"/>
          <w:sz w:val="24"/>
          <w:szCs w:val="24"/>
        </w:rPr>
        <w:t>ь</w:t>
      </w:r>
      <w:r w:rsidRPr="001D4EB5">
        <w:rPr>
          <w:rFonts w:ascii="Segoe UI" w:hAnsi="Segoe UI" w:cs="Segoe UI"/>
          <w:sz w:val="24"/>
          <w:szCs w:val="24"/>
        </w:rPr>
        <w:t xml:space="preserve">ся ошибки. Вместе с тем, </w:t>
      </w:r>
      <w:r w:rsidR="00B87A6A" w:rsidRPr="001D4EB5">
        <w:rPr>
          <w:rFonts w:ascii="Segoe UI" w:hAnsi="Segoe UI" w:cs="Segoe UI"/>
          <w:sz w:val="24"/>
          <w:szCs w:val="24"/>
        </w:rPr>
        <w:t>никто не исключал</w:t>
      </w:r>
      <w:r w:rsidRPr="001D4EB5">
        <w:rPr>
          <w:rFonts w:ascii="Segoe UI" w:hAnsi="Segoe UI" w:cs="Segoe UI"/>
          <w:sz w:val="24"/>
          <w:szCs w:val="24"/>
        </w:rPr>
        <w:t xml:space="preserve"> так называемый «человеческий фактор», </w:t>
      </w:r>
      <w:r w:rsidR="00B87A6A" w:rsidRPr="001D4EB5">
        <w:rPr>
          <w:rFonts w:ascii="Segoe UI" w:hAnsi="Segoe UI" w:cs="Segoe UI"/>
          <w:sz w:val="24"/>
          <w:szCs w:val="24"/>
        </w:rPr>
        <w:t>являющийся причиной</w:t>
      </w:r>
      <w:r w:rsidRPr="001D4EB5">
        <w:rPr>
          <w:rFonts w:ascii="Segoe UI" w:hAnsi="Segoe UI" w:cs="Segoe UI"/>
          <w:sz w:val="24"/>
          <w:szCs w:val="24"/>
        </w:rPr>
        <w:t xml:space="preserve"> возникновен</w:t>
      </w:r>
      <w:r w:rsidR="00B87A6A" w:rsidRPr="001D4EB5">
        <w:rPr>
          <w:rFonts w:ascii="Segoe UI" w:hAnsi="Segoe UI" w:cs="Segoe UI"/>
          <w:sz w:val="24"/>
          <w:szCs w:val="24"/>
        </w:rPr>
        <w:t>ия</w:t>
      </w:r>
      <w:r w:rsidRPr="001D4EB5">
        <w:rPr>
          <w:rFonts w:ascii="Segoe UI" w:hAnsi="Segoe UI" w:cs="Segoe UI"/>
          <w:sz w:val="24"/>
          <w:szCs w:val="24"/>
        </w:rPr>
        <w:t xml:space="preserve"> ошибок. Это могут быть описки, опечатки, грамматические и</w:t>
      </w:r>
      <w:r w:rsidR="00B87A6A" w:rsidRPr="001D4EB5">
        <w:rPr>
          <w:rFonts w:ascii="Segoe UI" w:hAnsi="Segoe UI" w:cs="Segoe UI"/>
          <w:sz w:val="24"/>
          <w:szCs w:val="24"/>
        </w:rPr>
        <w:t>ли</w:t>
      </w:r>
      <w:r w:rsidRPr="001D4EB5">
        <w:rPr>
          <w:rFonts w:ascii="Segoe UI" w:hAnsi="Segoe UI" w:cs="Segoe UI"/>
          <w:sz w:val="24"/>
          <w:szCs w:val="24"/>
        </w:rPr>
        <w:t xml:space="preserve"> арифметические ошибки</w:t>
      </w:r>
      <w:r w:rsidR="00885FD4" w:rsidRPr="001D4EB5">
        <w:rPr>
          <w:rFonts w:ascii="Segoe UI" w:hAnsi="Segoe UI" w:cs="Segoe UI"/>
          <w:sz w:val="24"/>
          <w:szCs w:val="24"/>
        </w:rPr>
        <w:t>, допускаемые как государственными регистраторами п</w:t>
      </w:r>
      <w:r w:rsidR="00487CE3" w:rsidRPr="001D4EB5">
        <w:rPr>
          <w:rFonts w:ascii="Segoe UI" w:hAnsi="Segoe UI" w:cs="Segoe UI"/>
          <w:sz w:val="24"/>
          <w:szCs w:val="24"/>
        </w:rPr>
        <w:t xml:space="preserve">рав на стадии совершения </w:t>
      </w:r>
      <w:proofErr w:type="spellStart"/>
      <w:r w:rsidR="00487CE3" w:rsidRPr="001D4EB5">
        <w:rPr>
          <w:rFonts w:ascii="Segoe UI" w:hAnsi="Segoe UI" w:cs="Segoe UI"/>
          <w:sz w:val="24"/>
          <w:szCs w:val="24"/>
        </w:rPr>
        <w:t>учетно</w:t>
      </w:r>
      <w:proofErr w:type="spellEnd"/>
      <w:r w:rsidR="00885FD4" w:rsidRPr="001D4EB5">
        <w:rPr>
          <w:rFonts w:ascii="Segoe UI" w:hAnsi="Segoe UI" w:cs="Segoe UI"/>
          <w:sz w:val="24"/>
          <w:szCs w:val="24"/>
        </w:rPr>
        <w:t>–регистрационных действий, так и самими заявителями при представлении (направлении) документов на государственный кадастровый учет и (или) государственную регистрацию прав, а также иными лицами, подготавливающими необх</w:t>
      </w:r>
      <w:r w:rsidR="00487CE3" w:rsidRPr="001D4EB5">
        <w:rPr>
          <w:rFonts w:ascii="Segoe UI" w:hAnsi="Segoe UI" w:cs="Segoe UI"/>
          <w:sz w:val="24"/>
          <w:szCs w:val="24"/>
        </w:rPr>
        <w:t xml:space="preserve">одимые для осуществления </w:t>
      </w:r>
      <w:proofErr w:type="spellStart"/>
      <w:r w:rsidR="00487CE3" w:rsidRPr="001D4EB5">
        <w:rPr>
          <w:rFonts w:ascii="Segoe UI" w:hAnsi="Segoe UI" w:cs="Segoe UI"/>
          <w:sz w:val="24"/>
          <w:szCs w:val="24"/>
        </w:rPr>
        <w:t>учетно</w:t>
      </w:r>
      <w:proofErr w:type="spellEnd"/>
      <w:r w:rsidR="00885FD4" w:rsidRPr="001D4EB5">
        <w:rPr>
          <w:rFonts w:ascii="Segoe UI" w:hAnsi="Segoe UI" w:cs="Segoe UI"/>
          <w:sz w:val="24"/>
          <w:szCs w:val="24"/>
        </w:rPr>
        <w:t>–регистрационных действий документы.</w:t>
      </w:r>
    </w:p>
    <w:p w:rsidR="00BD7DBA" w:rsidRPr="001D4EB5" w:rsidRDefault="00885FD4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 xml:space="preserve">В зависимости от характера допущенных ошибок </w:t>
      </w:r>
      <w:r w:rsidR="00BD7DBA" w:rsidRPr="001D4EB5">
        <w:rPr>
          <w:rFonts w:ascii="Segoe UI" w:hAnsi="Segoe UI" w:cs="Segoe UI"/>
          <w:sz w:val="24"/>
          <w:szCs w:val="24"/>
        </w:rPr>
        <w:t xml:space="preserve">Федеральный закон от 13.07.2015 N 218-ФЗ «О государственной регистрации недвижимости» (Закон о регистрации) выделяет технические и реестровые ошибки (ст. 61). </w:t>
      </w:r>
      <w:r w:rsidR="004026BE" w:rsidRPr="001D4EB5">
        <w:rPr>
          <w:rFonts w:ascii="Segoe UI" w:hAnsi="Segoe UI" w:cs="Segoe UI"/>
          <w:sz w:val="24"/>
          <w:szCs w:val="24"/>
        </w:rPr>
        <w:t>Для каждого вида ошибок законодатель предусмотрел процедуру их исправления:</w:t>
      </w:r>
    </w:p>
    <w:p w:rsidR="00B87A6A" w:rsidRPr="001D4EB5" w:rsidRDefault="00B87A6A" w:rsidP="001D4EB5">
      <w:pPr>
        <w:pStyle w:val="a6"/>
        <w:numPr>
          <w:ilvl w:val="0"/>
          <w:numId w:val="2"/>
        </w:numPr>
        <w:spacing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>в досудебном порядке</w:t>
      </w:r>
    </w:p>
    <w:p w:rsidR="00BD7DBA" w:rsidRPr="001D4EB5" w:rsidRDefault="00B87A6A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 xml:space="preserve">- </w:t>
      </w:r>
      <w:r w:rsidR="00BD7DBA" w:rsidRPr="001D4EB5">
        <w:rPr>
          <w:rFonts w:ascii="Segoe UI" w:hAnsi="Segoe UI" w:cs="Segoe UI"/>
          <w:sz w:val="24"/>
          <w:szCs w:val="24"/>
        </w:rPr>
        <w:t>при поступлении заявления</w:t>
      </w:r>
      <w:r w:rsidRPr="001D4EB5">
        <w:rPr>
          <w:rFonts w:ascii="Segoe UI" w:hAnsi="Segoe UI" w:cs="Segoe UI"/>
          <w:sz w:val="24"/>
          <w:szCs w:val="24"/>
        </w:rPr>
        <w:t>,</w:t>
      </w:r>
      <w:r w:rsidR="00BD7DBA" w:rsidRPr="001D4EB5">
        <w:rPr>
          <w:rFonts w:ascii="Segoe UI" w:hAnsi="Segoe UI" w:cs="Segoe UI"/>
          <w:sz w:val="24"/>
          <w:szCs w:val="24"/>
        </w:rPr>
        <w:t xml:space="preserve"> документов, свидетельствующих о наличии ошиб</w:t>
      </w:r>
      <w:r w:rsidRPr="001D4EB5">
        <w:rPr>
          <w:rFonts w:ascii="Segoe UI" w:hAnsi="Segoe UI" w:cs="Segoe UI"/>
          <w:sz w:val="24"/>
          <w:szCs w:val="24"/>
        </w:rPr>
        <w:t>ки</w:t>
      </w:r>
      <w:r w:rsidR="00BD7DBA" w:rsidRPr="001D4EB5">
        <w:rPr>
          <w:rFonts w:ascii="Segoe UI" w:hAnsi="Segoe UI" w:cs="Segoe UI"/>
          <w:sz w:val="24"/>
          <w:szCs w:val="24"/>
        </w:rPr>
        <w:t xml:space="preserve"> </w:t>
      </w:r>
      <w:r w:rsidRPr="001D4EB5">
        <w:rPr>
          <w:rFonts w:ascii="Segoe UI" w:hAnsi="Segoe UI" w:cs="Segoe UI"/>
          <w:sz w:val="24"/>
          <w:szCs w:val="24"/>
        </w:rPr>
        <w:t>в сведениях ЕГРН, либо</w:t>
      </w:r>
    </w:p>
    <w:p w:rsidR="00BD7DBA" w:rsidRPr="001D4EB5" w:rsidRDefault="00BD7DBA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 xml:space="preserve">- вследствие </w:t>
      </w:r>
      <w:r w:rsidR="00B87A6A" w:rsidRPr="001D4EB5">
        <w:rPr>
          <w:rFonts w:ascii="Segoe UI" w:hAnsi="Segoe UI" w:cs="Segoe UI"/>
          <w:sz w:val="24"/>
          <w:szCs w:val="24"/>
        </w:rPr>
        <w:t>самостоятельного обнаружения таких</w:t>
      </w:r>
      <w:r w:rsidRPr="001D4EB5">
        <w:rPr>
          <w:rFonts w:ascii="Segoe UI" w:hAnsi="Segoe UI" w:cs="Segoe UI"/>
          <w:sz w:val="24"/>
          <w:szCs w:val="24"/>
        </w:rPr>
        <w:t xml:space="preserve"> ошиб</w:t>
      </w:r>
      <w:r w:rsidR="00B87A6A" w:rsidRPr="001D4EB5">
        <w:rPr>
          <w:rFonts w:ascii="Segoe UI" w:hAnsi="Segoe UI" w:cs="Segoe UI"/>
          <w:sz w:val="24"/>
          <w:szCs w:val="24"/>
        </w:rPr>
        <w:t>ок</w:t>
      </w:r>
      <w:r w:rsidRPr="001D4EB5">
        <w:rPr>
          <w:rFonts w:ascii="Segoe UI" w:hAnsi="Segoe UI" w:cs="Segoe UI"/>
          <w:sz w:val="24"/>
          <w:szCs w:val="24"/>
        </w:rPr>
        <w:t xml:space="preserve"> государственным регистратором прав</w:t>
      </w:r>
      <w:r w:rsidR="004026BE" w:rsidRPr="001D4EB5">
        <w:rPr>
          <w:rFonts w:ascii="Segoe UI" w:hAnsi="Segoe UI" w:cs="Segoe UI"/>
          <w:sz w:val="24"/>
          <w:szCs w:val="24"/>
        </w:rPr>
        <w:t>;</w:t>
      </w:r>
    </w:p>
    <w:p w:rsidR="004026BE" w:rsidRPr="001D4EB5" w:rsidRDefault="004026BE" w:rsidP="001D4EB5">
      <w:pPr>
        <w:pStyle w:val="a6"/>
        <w:numPr>
          <w:ilvl w:val="0"/>
          <w:numId w:val="2"/>
        </w:numPr>
        <w:spacing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>в судебном порядке - на основании вступившего в законную силу решения суда.</w:t>
      </w:r>
    </w:p>
    <w:p w:rsidR="00BD7DBA" w:rsidRPr="001D4EB5" w:rsidRDefault="004026BE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 xml:space="preserve">Выбор способа исправления ошибки </w:t>
      </w:r>
      <w:r w:rsidR="00B87A6A" w:rsidRPr="001D4EB5">
        <w:rPr>
          <w:rFonts w:ascii="Segoe UI" w:hAnsi="Segoe UI" w:cs="Segoe UI"/>
          <w:sz w:val="24"/>
          <w:szCs w:val="24"/>
        </w:rPr>
        <w:t xml:space="preserve">напрямую зависит от последствий в связи с ее исправлением, </w:t>
      </w:r>
      <w:r w:rsidRPr="001D4EB5">
        <w:rPr>
          <w:rFonts w:ascii="Segoe UI" w:hAnsi="Segoe UI" w:cs="Segoe UI"/>
          <w:sz w:val="24"/>
          <w:szCs w:val="24"/>
        </w:rPr>
        <w:t>от того,</w:t>
      </w:r>
      <w:r w:rsidR="00BD7DBA" w:rsidRPr="001D4EB5">
        <w:rPr>
          <w:rFonts w:ascii="Segoe UI" w:hAnsi="Segoe UI" w:cs="Segoe UI"/>
          <w:sz w:val="24"/>
          <w:szCs w:val="24"/>
        </w:rPr>
        <w:t xml:space="preserve"> влечет </w:t>
      </w:r>
      <w:r w:rsidRPr="001D4EB5">
        <w:rPr>
          <w:rFonts w:ascii="Segoe UI" w:hAnsi="Segoe UI" w:cs="Segoe UI"/>
          <w:sz w:val="24"/>
          <w:szCs w:val="24"/>
        </w:rPr>
        <w:t xml:space="preserve">ли </w:t>
      </w:r>
      <w:r w:rsidR="00BD7DBA" w:rsidRPr="001D4EB5">
        <w:rPr>
          <w:rFonts w:ascii="Segoe UI" w:hAnsi="Segoe UI" w:cs="Segoe UI"/>
          <w:sz w:val="24"/>
          <w:szCs w:val="24"/>
        </w:rPr>
        <w:t>за собой</w:t>
      </w:r>
      <w:r w:rsidR="00B87A6A" w:rsidRPr="001D4EB5">
        <w:rPr>
          <w:rFonts w:ascii="Segoe UI" w:hAnsi="Segoe UI" w:cs="Segoe UI"/>
          <w:sz w:val="24"/>
          <w:szCs w:val="24"/>
        </w:rPr>
        <w:t xml:space="preserve"> такое исправление</w:t>
      </w:r>
      <w:r w:rsidRPr="001D4EB5">
        <w:rPr>
          <w:rFonts w:ascii="Segoe UI" w:hAnsi="Segoe UI" w:cs="Segoe UI"/>
          <w:sz w:val="24"/>
          <w:szCs w:val="24"/>
        </w:rPr>
        <w:t xml:space="preserve"> </w:t>
      </w:r>
      <w:r w:rsidR="00BD7DBA" w:rsidRPr="001D4EB5">
        <w:rPr>
          <w:rFonts w:ascii="Segoe UI" w:hAnsi="Segoe UI" w:cs="Segoe UI"/>
          <w:sz w:val="24"/>
          <w:szCs w:val="24"/>
        </w:rPr>
        <w:t>прекращение, возникновение, переход зарегистрированн</w:t>
      </w:r>
      <w:r w:rsidRPr="001D4EB5">
        <w:rPr>
          <w:rFonts w:ascii="Segoe UI" w:hAnsi="Segoe UI" w:cs="Segoe UI"/>
          <w:sz w:val="24"/>
          <w:szCs w:val="24"/>
        </w:rPr>
        <w:t xml:space="preserve">ых прав, т.е. </w:t>
      </w:r>
      <w:r w:rsidR="00B87A6A" w:rsidRPr="001D4EB5">
        <w:rPr>
          <w:rFonts w:ascii="Segoe UI" w:hAnsi="Segoe UI" w:cs="Segoe UI"/>
          <w:sz w:val="24"/>
          <w:szCs w:val="24"/>
        </w:rPr>
        <w:t xml:space="preserve">будут ли нарушены </w:t>
      </w:r>
      <w:r w:rsidRPr="001D4EB5">
        <w:rPr>
          <w:rFonts w:ascii="Segoe UI" w:hAnsi="Segoe UI" w:cs="Segoe UI"/>
          <w:sz w:val="24"/>
          <w:szCs w:val="24"/>
        </w:rPr>
        <w:t>права правообладателя, третьих лиц исправление</w:t>
      </w:r>
      <w:r w:rsidR="004B2837" w:rsidRPr="001D4EB5">
        <w:rPr>
          <w:rFonts w:ascii="Segoe UI" w:hAnsi="Segoe UI" w:cs="Segoe UI"/>
          <w:sz w:val="24"/>
          <w:szCs w:val="24"/>
        </w:rPr>
        <w:t>м</w:t>
      </w:r>
      <w:r w:rsidRPr="001D4EB5">
        <w:rPr>
          <w:rFonts w:ascii="Segoe UI" w:hAnsi="Segoe UI" w:cs="Segoe UI"/>
          <w:sz w:val="24"/>
          <w:szCs w:val="24"/>
        </w:rPr>
        <w:t xml:space="preserve"> такой ошибки</w:t>
      </w:r>
      <w:r w:rsidR="00BD7DBA" w:rsidRPr="001D4EB5">
        <w:rPr>
          <w:rFonts w:ascii="Segoe UI" w:hAnsi="Segoe UI" w:cs="Segoe UI"/>
          <w:sz w:val="24"/>
          <w:szCs w:val="24"/>
        </w:rPr>
        <w:t>.</w:t>
      </w:r>
    </w:p>
    <w:p w:rsidR="004B4143" w:rsidRPr="001D4EB5" w:rsidRDefault="004B4143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>Наряду со способами</w:t>
      </w:r>
      <w:r w:rsidR="0075585D" w:rsidRPr="001D4EB5">
        <w:rPr>
          <w:rFonts w:ascii="Segoe UI" w:hAnsi="Segoe UI" w:cs="Segoe UI"/>
          <w:sz w:val="24"/>
          <w:szCs w:val="24"/>
        </w:rPr>
        <w:t xml:space="preserve"> исправления ошибок</w:t>
      </w:r>
      <w:r w:rsidRPr="001D4EB5">
        <w:rPr>
          <w:rFonts w:ascii="Segoe UI" w:hAnsi="Segoe UI" w:cs="Segoe UI"/>
          <w:sz w:val="24"/>
          <w:szCs w:val="24"/>
        </w:rPr>
        <w:t xml:space="preserve"> Закон о регистрации устанавливает сроки </w:t>
      </w:r>
      <w:r w:rsidR="0075585D" w:rsidRPr="001D4EB5">
        <w:rPr>
          <w:rFonts w:ascii="Segoe UI" w:hAnsi="Segoe UI" w:cs="Segoe UI"/>
          <w:sz w:val="24"/>
          <w:szCs w:val="24"/>
        </w:rPr>
        <w:t xml:space="preserve">для </w:t>
      </w:r>
      <w:r w:rsidRPr="001D4EB5">
        <w:rPr>
          <w:rFonts w:ascii="Segoe UI" w:hAnsi="Segoe UI" w:cs="Segoe UI"/>
          <w:sz w:val="24"/>
          <w:szCs w:val="24"/>
        </w:rPr>
        <w:t>их исправления:</w:t>
      </w:r>
    </w:p>
    <w:p w:rsidR="00BD7DBA" w:rsidRPr="001D4EB5" w:rsidRDefault="004B4143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>- т</w:t>
      </w:r>
      <w:r w:rsidR="00BD7DBA" w:rsidRPr="001D4EB5">
        <w:rPr>
          <w:rFonts w:ascii="Segoe UI" w:hAnsi="Segoe UI" w:cs="Segoe UI"/>
          <w:sz w:val="24"/>
          <w:szCs w:val="24"/>
        </w:rPr>
        <w:t>ехническая ошибка исправляется в течение трех рабочих дней со дня ее обнаружения/поступления соответствующих документов.</w:t>
      </w:r>
    </w:p>
    <w:p w:rsidR="00BD7DBA" w:rsidRPr="001D4EB5" w:rsidRDefault="004B4143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lastRenderedPageBreak/>
        <w:t>- р</w:t>
      </w:r>
      <w:r w:rsidR="00BD7DBA" w:rsidRPr="001D4EB5">
        <w:rPr>
          <w:rFonts w:ascii="Segoe UI" w:hAnsi="Segoe UI" w:cs="Segoe UI"/>
          <w:sz w:val="24"/>
          <w:szCs w:val="24"/>
        </w:rPr>
        <w:t>еестровая ошибка</w:t>
      </w:r>
      <w:r w:rsidR="00B87A6A" w:rsidRPr="001D4EB5">
        <w:rPr>
          <w:rFonts w:ascii="Segoe UI" w:hAnsi="Segoe UI" w:cs="Segoe UI"/>
          <w:sz w:val="24"/>
          <w:szCs w:val="24"/>
        </w:rPr>
        <w:t>, т.е. ошибка, допущенная лицами, подготавливающими необх</w:t>
      </w:r>
      <w:r w:rsidR="00487CE3" w:rsidRPr="001D4EB5">
        <w:rPr>
          <w:rFonts w:ascii="Segoe UI" w:hAnsi="Segoe UI" w:cs="Segoe UI"/>
          <w:sz w:val="24"/>
          <w:szCs w:val="24"/>
        </w:rPr>
        <w:t xml:space="preserve">одимые для осуществления </w:t>
      </w:r>
      <w:proofErr w:type="spellStart"/>
      <w:r w:rsidR="00487CE3" w:rsidRPr="001D4EB5">
        <w:rPr>
          <w:rFonts w:ascii="Segoe UI" w:hAnsi="Segoe UI" w:cs="Segoe UI"/>
          <w:sz w:val="24"/>
          <w:szCs w:val="24"/>
        </w:rPr>
        <w:t>учетно</w:t>
      </w:r>
      <w:proofErr w:type="spellEnd"/>
      <w:r w:rsidR="00B87A6A" w:rsidRPr="001D4EB5">
        <w:rPr>
          <w:rFonts w:ascii="Segoe UI" w:hAnsi="Segoe UI" w:cs="Segoe UI"/>
          <w:sz w:val="24"/>
          <w:szCs w:val="24"/>
        </w:rPr>
        <w:t>–регистрационных действий документы</w:t>
      </w:r>
      <w:r w:rsidR="0075585D" w:rsidRPr="001D4EB5">
        <w:rPr>
          <w:rFonts w:ascii="Segoe UI" w:hAnsi="Segoe UI" w:cs="Segoe UI"/>
          <w:sz w:val="24"/>
          <w:szCs w:val="24"/>
        </w:rPr>
        <w:t xml:space="preserve">, </w:t>
      </w:r>
      <w:r w:rsidRPr="001D4EB5">
        <w:rPr>
          <w:rFonts w:ascii="Segoe UI" w:hAnsi="Segoe UI" w:cs="Segoe UI"/>
          <w:sz w:val="24"/>
          <w:szCs w:val="24"/>
        </w:rPr>
        <w:t>на</w:t>
      </w:r>
      <w:r w:rsidR="0075585D" w:rsidRPr="001D4EB5">
        <w:rPr>
          <w:rFonts w:ascii="Segoe UI" w:hAnsi="Segoe UI" w:cs="Segoe UI"/>
          <w:sz w:val="24"/>
          <w:szCs w:val="24"/>
        </w:rPr>
        <w:t>пример, кадастровыми инженерами</w:t>
      </w:r>
      <w:r w:rsidR="00B87A6A" w:rsidRPr="001D4EB5">
        <w:rPr>
          <w:rFonts w:ascii="Segoe UI" w:hAnsi="Segoe UI" w:cs="Segoe UI"/>
          <w:sz w:val="24"/>
          <w:szCs w:val="24"/>
        </w:rPr>
        <w:t>,</w:t>
      </w:r>
      <w:r w:rsidR="00BD7DBA" w:rsidRPr="001D4EB5">
        <w:rPr>
          <w:rFonts w:ascii="Segoe UI" w:hAnsi="Segoe UI" w:cs="Segoe UI"/>
          <w:sz w:val="24"/>
          <w:szCs w:val="24"/>
        </w:rPr>
        <w:t xml:space="preserve"> исправляется по решению государственного регистратора прав в течение пяти рабочих дней со дня получения необходимых документов. </w:t>
      </w:r>
    </w:p>
    <w:p w:rsidR="00BD7DBA" w:rsidRPr="001D4EB5" w:rsidRDefault="00B87A6A" w:rsidP="001D4E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>А для</w:t>
      </w:r>
      <w:r w:rsidR="00BD7DBA" w:rsidRPr="001D4EB5">
        <w:rPr>
          <w:rFonts w:ascii="Segoe UI" w:hAnsi="Segoe UI" w:cs="Segoe UI"/>
          <w:sz w:val="24"/>
          <w:szCs w:val="24"/>
        </w:rPr>
        <w:t xml:space="preserve"> исправления реестровых ошибок в описании местоположения границ земельных участков</w:t>
      </w:r>
      <w:r w:rsidRPr="001D4EB5">
        <w:rPr>
          <w:rFonts w:ascii="Segoe UI" w:hAnsi="Segoe UI" w:cs="Segoe UI"/>
          <w:sz w:val="24"/>
          <w:szCs w:val="24"/>
        </w:rPr>
        <w:t xml:space="preserve"> предусмотрена отдельная процедура</w:t>
      </w:r>
      <w:r w:rsidR="00BD7DBA" w:rsidRPr="001D4EB5">
        <w:rPr>
          <w:rFonts w:ascii="Segoe UI" w:hAnsi="Segoe UI" w:cs="Segoe UI"/>
          <w:sz w:val="24"/>
          <w:szCs w:val="24"/>
        </w:rPr>
        <w:t>, заключа</w:t>
      </w:r>
      <w:r w:rsidRPr="001D4EB5">
        <w:rPr>
          <w:rFonts w:ascii="Segoe UI" w:hAnsi="Segoe UI" w:cs="Segoe UI"/>
          <w:sz w:val="24"/>
          <w:szCs w:val="24"/>
        </w:rPr>
        <w:t>ющаяся</w:t>
      </w:r>
      <w:r w:rsidR="00BD7DBA" w:rsidRPr="001D4EB5">
        <w:rPr>
          <w:rFonts w:ascii="Segoe UI" w:hAnsi="Segoe UI" w:cs="Segoe UI"/>
          <w:sz w:val="24"/>
          <w:szCs w:val="24"/>
        </w:rPr>
        <w:t xml:space="preserve"> в прин</w:t>
      </w:r>
      <w:r w:rsidRPr="001D4EB5">
        <w:rPr>
          <w:rFonts w:ascii="Segoe UI" w:hAnsi="Segoe UI" w:cs="Segoe UI"/>
          <w:sz w:val="24"/>
          <w:szCs w:val="24"/>
        </w:rPr>
        <w:t>ятии</w:t>
      </w:r>
      <w:r w:rsidR="00BD7DBA" w:rsidRPr="001D4EB5">
        <w:rPr>
          <w:rFonts w:ascii="Segoe UI" w:hAnsi="Segoe UI" w:cs="Segoe UI"/>
          <w:sz w:val="24"/>
          <w:szCs w:val="24"/>
        </w:rPr>
        <w:t xml:space="preserve"> решени</w:t>
      </w:r>
      <w:r w:rsidRPr="001D4EB5">
        <w:rPr>
          <w:rFonts w:ascii="Segoe UI" w:hAnsi="Segoe UI" w:cs="Segoe UI"/>
          <w:sz w:val="24"/>
          <w:szCs w:val="24"/>
        </w:rPr>
        <w:t>я</w:t>
      </w:r>
      <w:r w:rsidR="00BD7DBA" w:rsidRPr="001D4EB5">
        <w:rPr>
          <w:rFonts w:ascii="Segoe UI" w:hAnsi="Segoe UI" w:cs="Segoe UI"/>
          <w:sz w:val="24"/>
          <w:szCs w:val="24"/>
        </w:rPr>
        <w:t xml:space="preserve"> о необходимости устранения ошибки и направл</w:t>
      </w:r>
      <w:r w:rsidR="00AF040E" w:rsidRPr="001D4EB5">
        <w:rPr>
          <w:rFonts w:ascii="Segoe UI" w:hAnsi="Segoe UI" w:cs="Segoe UI"/>
          <w:sz w:val="24"/>
          <w:szCs w:val="24"/>
        </w:rPr>
        <w:t>ении</w:t>
      </w:r>
      <w:r w:rsidR="00BD7DBA" w:rsidRPr="001D4EB5">
        <w:rPr>
          <w:rFonts w:ascii="Segoe UI" w:hAnsi="Segoe UI" w:cs="Segoe UI"/>
          <w:sz w:val="24"/>
          <w:szCs w:val="24"/>
        </w:rPr>
        <w:t xml:space="preserve"> его заинтересованным лицам или в соответствующие органы для исправления </w:t>
      </w:r>
      <w:r w:rsidR="004B4143" w:rsidRPr="001D4EB5">
        <w:rPr>
          <w:rFonts w:ascii="Segoe UI" w:hAnsi="Segoe UI" w:cs="Segoe UI"/>
          <w:sz w:val="24"/>
          <w:szCs w:val="24"/>
        </w:rPr>
        <w:t>выявленной</w:t>
      </w:r>
      <w:r w:rsidR="00BD7DBA" w:rsidRPr="001D4EB5">
        <w:rPr>
          <w:rFonts w:ascii="Segoe UI" w:hAnsi="Segoe UI" w:cs="Segoe UI"/>
          <w:sz w:val="24"/>
          <w:szCs w:val="24"/>
        </w:rPr>
        <w:t xml:space="preserve"> ошибки. По истечении шести месяцев со дня направления такого решения, орган регистрации прав вправе внести изменения в сведения ЕГРН о местоположении границ и площади такого земельного участка без согласия его правообладателя</w:t>
      </w:r>
      <w:r w:rsidRPr="001D4EB5">
        <w:rPr>
          <w:rFonts w:ascii="Segoe UI" w:hAnsi="Segoe UI" w:cs="Segoe UI"/>
          <w:sz w:val="24"/>
          <w:szCs w:val="24"/>
        </w:rPr>
        <w:t xml:space="preserve"> </w:t>
      </w:r>
      <w:r w:rsidR="004B4143" w:rsidRPr="001D4EB5">
        <w:rPr>
          <w:rFonts w:ascii="Segoe UI" w:hAnsi="Segoe UI" w:cs="Segoe UI"/>
          <w:sz w:val="24"/>
          <w:szCs w:val="24"/>
        </w:rPr>
        <w:t>в соответствии с п</w:t>
      </w:r>
      <w:r w:rsidRPr="001D4EB5">
        <w:rPr>
          <w:rFonts w:ascii="Segoe UI" w:hAnsi="Segoe UI" w:cs="Segoe UI"/>
          <w:sz w:val="24"/>
          <w:szCs w:val="24"/>
        </w:rPr>
        <w:t>риказ</w:t>
      </w:r>
      <w:r w:rsidR="004B4143" w:rsidRPr="001D4EB5">
        <w:rPr>
          <w:rFonts w:ascii="Segoe UI" w:hAnsi="Segoe UI" w:cs="Segoe UI"/>
          <w:sz w:val="24"/>
          <w:szCs w:val="24"/>
        </w:rPr>
        <w:t>ом</w:t>
      </w:r>
      <w:r w:rsidRPr="001D4EB5">
        <w:rPr>
          <w:rFonts w:ascii="Segoe UI" w:hAnsi="Segoe UI" w:cs="Segoe UI"/>
          <w:sz w:val="24"/>
          <w:szCs w:val="24"/>
        </w:rPr>
        <w:t xml:space="preserve"> Минэкономразвития России от 16.12.2015 N 943 «Об установлении порядка ведения ЕГРН…»</w:t>
      </w:r>
      <w:r w:rsidR="00EB3C12" w:rsidRPr="001D4EB5">
        <w:rPr>
          <w:rFonts w:ascii="Segoe UI" w:hAnsi="Segoe UI" w:cs="Segoe UI"/>
          <w:sz w:val="24"/>
          <w:szCs w:val="24"/>
        </w:rPr>
        <w:t>.</w:t>
      </w:r>
    </w:p>
    <w:p w:rsidR="004026BE" w:rsidRPr="00DD1CA0" w:rsidRDefault="00AF040E" w:rsidP="001D4E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>С мая 2018</w:t>
      </w:r>
      <w:r w:rsidR="004026BE" w:rsidRPr="001D4EB5">
        <w:rPr>
          <w:rFonts w:ascii="Segoe UI" w:hAnsi="Segoe UI" w:cs="Segoe UI"/>
          <w:sz w:val="24"/>
          <w:szCs w:val="24"/>
        </w:rPr>
        <w:t xml:space="preserve"> в Управлении </w:t>
      </w:r>
      <w:proofErr w:type="spellStart"/>
      <w:r w:rsidR="004026BE" w:rsidRPr="001D4EB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026BE" w:rsidRPr="001D4EB5">
        <w:rPr>
          <w:rFonts w:ascii="Segoe UI" w:hAnsi="Segoe UI" w:cs="Segoe UI"/>
          <w:sz w:val="24"/>
          <w:szCs w:val="24"/>
        </w:rPr>
        <w:t xml:space="preserve"> по Иркутской области достаточно успешно </w:t>
      </w:r>
      <w:r w:rsidR="00B65D6E" w:rsidRPr="001D4EB5">
        <w:rPr>
          <w:rFonts w:ascii="Segoe UI" w:hAnsi="Segoe UI" w:cs="Segoe UI"/>
          <w:sz w:val="24"/>
          <w:szCs w:val="24"/>
        </w:rPr>
        <w:t xml:space="preserve">реализуется </w:t>
      </w:r>
      <w:r w:rsidRPr="001D4EB5">
        <w:rPr>
          <w:rFonts w:ascii="Segoe UI" w:hAnsi="Segoe UI" w:cs="Segoe UI"/>
          <w:sz w:val="24"/>
          <w:szCs w:val="24"/>
        </w:rPr>
        <w:t>практика исправления технических ошибок</w:t>
      </w:r>
      <w:r w:rsidR="00727233" w:rsidRPr="001D4EB5">
        <w:rPr>
          <w:rFonts w:ascii="Segoe UI" w:hAnsi="Segoe UI" w:cs="Segoe UI"/>
          <w:sz w:val="24"/>
          <w:szCs w:val="24"/>
        </w:rPr>
        <w:t xml:space="preserve"> в </w:t>
      </w:r>
      <w:proofErr w:type="spellStart"/>
      <w:r w:rsidR="004B2837" w:rsidRPr="001D4EB5">
        <w:rPr>
          <w:rFonts w:ascii="Segoe UI" w:hAnsi="Segoe UI" w:cs="Segoe UI"/>
          <w:sz w:val="24"/>
          <w:szCs w:val="24"/>
        </w:rPr>
        <w:t>без</w:t>
      </w:r>
      <w:r w:rsidR="00727233" w:rsidRPr="001D4EB5">
        <w:rPr>
          <w:rFonts w:ascii="Segoe UI" w:hAnsi="Segoe UI" w:cs="Segoe UI"/>
          <w:sz w:val="24"/>
          <w:szCs w:val="24"/>
        </w:rPr>
        <w:t>заявительном</w:t>
      </w:r>
      <w:proofErr w:type="spellEnd"/>
      <w:r w:rsidR="00727233" w:rsidRPr="001D4EB5">
        <w:rPr>
          <w:rFonts w:ascii="Segoe UI" w:hAnsi="Segoe UI" w:cs="Segoe UI"/>
          <w:sz w:val="24"/>
          <w:szCs w:val="24"/>
        </w:rPr>
        <w:t xml:space="preserve"> порядке, на основании </w:t>
      </w:r>
      <w:r w:rsidR="004B2837" w:rsidRPr="001D4EB5">
        <w:rPr>
          <w:rFonts w:ascii="Segoe UI" w:hAnsi="Segoe UI" w:cs="Segoe UI"/>
          <w:sz w:val="24"/>
          <w:szCs w:val="24"/>
        </w:rPr>
        <w:t>устных заявлений (телефонных звонков) заинтересованных лиц.</w:t>
      </w:r>
      <w:r w:rsidR="00DD1CA0" w:rsidRPr="00DD1CA0">
        <w:rPr>
          <w:rFonts w:ascii="Segoe UI" w:hAnsi="Segoe UI" w:cs="Segoe UI"/>
          <w:sz w:val="24"/>
          <w:szCs w:val="24"/>
        </w:rPr>
        <w:t xml:space="preserve"> </w:t>
      </w:r>
      <w:r w:rsidR="00DD1CA0">
        <w:rPr>
          <w:rFonts w:ascii="Segoe UI" w:hAnsi="Segoe UI" w:cs="Segoe UI"/>
          <w:sz w:val="24"/>
          <w:szCs w:val="24"/>
        </w:rPr>
        <w:t xml:space="preserve">Исправить ошибку можно по телефону горячей линии: </w:t>
      </w:r>
      <w:r w:rsidR="00DD1CA0" w:rsidRPr="00DD1CA0">
        <w:rPr>
          <w:rFonts w:ascii="Segoe UI" w:hAnsi="Segoe UI" w:cs="Segoe UI"/>
          <w:sz w:val="24"/>
          <w:szCs w:val="24"/>
        </w:rPr>
        <w:t>89246172753</w:t>
      </w:r>
      <w:r w:rsidR="00DD1CA0">
        <w:rPr>
          <w:rFonts w:ascii="Segoe UI" w:hAnsi="Segoe UI" w:cs="Segoe UI"/>
          <w:sz w:val="24"/>
          <w:szCs w:val="24"/>
        </w:rPr>
        <w:t xml:space="preserve"> или направив обращение на электронный адрес: </w:t>
      </w:r>
      <w:r w:rsidR="00DD1CA0" w:rsidRPr="00DD1CA0">
        <w:rPr>
          <w:rFonts w:ascii="Segoe UI" w:hAnsi="Segoe UI" w:cs="Segoe UI"/>
          <w:sz w:val="24"/>
          <w:szCs w:val="24"/>
        </w:rPr>
        <w:t>uprreg@just38.ru</w:t>
      </w:r>
      <w:r w:rsidR="00DD1CA0">
        <w:rPr>
          <w:rFonts w:ascii="Segoe UI" w:hAnsi="Segoe UI" w:cs="Segoe UI"/>
          <w:sz w:val="24"/>
          <w:szCs w:val="24"/>
        </w:rPr>
        <w:t>.</w:t>
      </w:r>
    </w:p>
    <w:p w:rsidR="00BD7DBA" w:rsidRPr="001D4EB5" w:rsidRDefault="00BD7DBA" w:rsidP="001D4E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 xml:space="preserve">Таким образом, </w:t>
      </w:r>
      <w:r w:rsidR="001064D7" w:rsidRPr="001D4EB5">
        <w:rPr>
          <w:rFonts w:ascii="Segoe UI" w:hAnsi="Segoe UI" w:cs="Segoe UI"/>
          <w:sz w:val="24"/>
          <w:szCs w:val="24"/>
        </w:rPr>
        <w:t>Управление</w:t>
      </w:r>
      <w:r w:rsidR="004B4143" w:rsidRPr="001D4EB5">
        <w:rPr>
          <w:rFonts w:ascii="Segoe UI" w:hAnsi="Segoe UI" w:cs="Segoe UI"/>
          <w:sz w:val="24"/>
          <w:szCs w:val="24"/>
        </w:rPr>
        <w:t>м</w:t>
      </w:r>
      <w:r w:rsidR="001064D7" w:rsidRPr="001D4EB5">
        <w:rPr>
          <w:rFonts w:ascii="Segoe UI" w:hAnsi="Segoe UI" w:cs="Segoe UI"/>
          <w:sz w:val="24"/>
          <w:szCs w:val="24"/>
        </w:rPr>
        <w:t xml:space="preserve"> предпринима</w:t>
      </w:r>
      <w:r w:rsidR="004B4143" w:rsidRPr="001D4EB5">
        <w:rPr>
          <w:rFonts w:ascii="Segoe UI" w:hAnsi="Segoe UI" w:cs="Segoe UI"/>
          <w:sz w:val="24"/>
          <w:szCs w:val="24"/>
        </w:rPr>
        <w:t>ются</w:t>
      </w:r>
      <w:r w:rsidR="001064D7" w:rsidRPr="001D4EB5">
        <w:rPr>
          <w:rFonts w:ascii="Segoe UI" w:hAnsi="Segoe UI" w:cs="Segoe UI"/>
          <w:sz w:val="24"/>
          <w:szCs w:val="24"/>
        </w:rPr>
        <w:t xml:space="preserve"> все возможные меры,</w:t>
      </w:r>
      <w:r w:rsidRPr="001D4EB5">
        <w:rPr>
          <w:rFonts w:ascii="Segoe UI" w:hAnsi="Segoe UI" w:cs="Segoe UI"/>
          <w:sz w:val="24"/>
          <w:szCs w:val="24"/>
        </w:rPr>
        <w:t xml:space="preserve"> </w:t>
      </w:r>
      <w:r w:rsidR="001064D7" w:rsidRPr="001D4EB5">
        <w:rPr>
          <w:rFonts w:ascii="Segoe UI" w:hAnsi="Segoe UI" w:cs="Segoe UI"/>
          <w:sz w:val="24"/>
          <w:szCs w:val="24"/>
        </w:rPr>
        <w:t>установленные действующим законодательством, для</w:t>
      </w:r>
      <w:r w:rsidRPr="001D4EB5">
        <w:rPr>
          <w:rFonts w:ascii="Segoe UI" w:hAnsi="Segoe UI" w:cs="Segoe UI"/>
          <w:sz w:val="24"/>
          <w:szCs w:val="24"/>
        </w:rPr>
        <w:t xml:space="preserve"> выявления и </w:t>
      </w:r>
      <w:r w:rsidR="001064D7" w:rsidRPr="001D4EB5">
        <w:rPr>
          <w:rFonts w:ascii="Segoe UI" w:hAnsi="Segoe UI" w:cs="Segoe UI"/>
          <w:sz w:val="24"/>
          <w:szCs w:val="24"/>
        </w:rPr>
        <w:t xml:space="preserve">своевременного </w:t>
      </w:r>
      <w:r w:rsidRPr="001D4EB5">
        <w:rPr>
          <w:rFonts w:ascii="Segoe UI" w:hAnsi="Segoe UI" w:cs="Segoe UI"/>
          <w:sz w:val="24"/>
          <w:szCs w:val="24"/>
        </w:rPr>
        <w:t xml:space="preserve">устранения </w:t>
      </w:r>
      <w:r w:rsidR="001064D7" w:rsidRPr="001D4EB5">
        <w:rPr>
          <w:rFonts w:ascii="Segoe UI" w:hAnsi="Segoe UI" w:cs="Segoe UI"/>
          <w:sz w:val="24"/>
          <w:szCs w:val="24"/>
        </w:rPr>
        <w:t>технических и реестровых ошибок в сведениях государственного реестра в целях соблюдения основного принципа достоверности сведений ЕГРН</w:t>
      </w:r>
      <w:r w:rsidRPr="001D4EB5">
        <w:rPr>
          <w:rFonts w:ascii="Segoe UI" w:hAnsi="Segoe UI" w:cs="Segoe UI"/>
          <w:sz w:val="24"/>
          <w:szCs w:val="24"/>
        </w:rPr>
        <w:t>.</w:t>
      </w:r>
    </w:p>
    <w:p w:rsidR="00BD7DBA" w:rsidRPr="001D4EB5" w:rsidRDefault="00BD7DBA" w:rsidP="00105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064D7" w:rsidRPr="001D4EB5" w:rsidRDefault="001064D7" w:rsidP="00105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064D7" w:rsidRPr="001D4EB5" w:rsidRDefault="001064D7" w:rsidP="00105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D4EB5" w:rsidRPr="001D4EB5" w:rsidRDefault="001D4EB5" w:rsidP="001D4E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Татьяна Сенотрусова</w:t>
      </w:r>
    </w:p>
    <w:p w:rsidR="001064D7" w:rsidRDefault="001D4EB5" w:rsidP="00105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1064D7" w:rsidRPr="001D4EB5">
        <w:rPr>
          <w:rFonts w:ascii="Segoe UI" w:hAnsi="Segoe UI" w:cs="Segoe UI"/>
          <w:sz w:val="24"/>
          <w:szCs w:val="24"/>
        </w:rPr>
        <w:t>тар</w:t>
      </w:r>
      <w:r>
        <w:rPr>
          <w:rFonts w:ascii="Segoe UI" w:hAnsi="Segoe UI" w:cs="Segoe UI"/>
          <w:sz w:val="24"/>
          <w:szCs w:val="24"/>
        </w:rPr>
        <w:t>ший специалист 1-го разряда о</w:t>
      </w:r>
      <w:r w:rsidR="001064D7" w:rsidRPr="001D4EB5">
        <w:rPr>
          <w:rFonts w:ascii="Segoe UI" w:hAnsi="Segoe UI" w:cs="Segoe UI"/>
          <w:sz w:val="24"/>
          <w:szCs w:val="24"/>
        </w:rPr>
        <w:t>тдела правового обеспечения</w:t>
      </w:r>
    </w:p>
    <w:p w:rsidR="001D4EB5" w:rsidRDefault="001D4EB5" w:rsidP="00105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217D65" w:rsidRPr="001D4EB5" w:rsidRDefault="00217D65" w:rsidP="0010556B">
      <w:pPr>
        <w:rPr>
          <w:rFonts w:ascii="Segoe UI" w:hAnsi="Segoe UI" w:cs="Segoe UI"/>
        </w:rPr>
      </w:pPr>
    </w:p>
    <w:sectPr w:rsidR="00217D65" w:rsidRPr="001D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1549"/>
    <w:multiLevelType w:val="hybridMultilevel"/>
    <w:tmpl w:val="5A4EE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B85FFC"/>
    <w:multiLevelType w:val="hybridMultilevel"/>
    <w:tmpl w:val="4382640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BA"/>
    <w:rsid w:val="0010556B"/>
    <w:rsid w:val="001064D7"/>
    <w:rsid w:val="001D4EB5"/>
    <w:rsid w:val="00217D65"/>
    <w:rsid w:val="004026BE"/>
    <w:rsid w:val="00487CE3"/>
    <w:rsid w:val="00495B1C"/>
    <w:rsid w:val="004B2837"/>
    <w:rsid w:val="004B4143"/>
    <w:rsid w:val="006C16C5"/>
    <w:rsid w:val="00727233"/>
    <w:rsid w:val="00745B2E"/>
    <w:rsid w:val="0075585D"/>
    <w:rsid w:val="00885FD4"/>
    <w:rsid w:val="009F5204"/>
    <w:rsid w:val="00AF040E"/>
    <w:rsid w:val="00B65D6E"/>
    <w:rsid w:val="00B87A6A"/>
    <w:rsid w:val="00BD7DBA"/>
    <w:rsid w:val="00C22B44"/>
    <w:rsid w:val="00DD1CA0"/>
    <w:rsid w:val="00EB3C12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286FA-8411-498C-912A-268CD17E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DB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7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8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F152BE5B7FB0173D4F0C0C569D16AC4B3DF97EFBEBDE5C46AFC67EA76AC53CBE326D4B7502506FbEe2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Сенотрусова Татьяна Александровна</dc:creator>
  <cp:keywords/>
  <dc:description/>
  <cp:lastModifiedBy>1</cp:lastModifiedBy>
  <cp:revision>2</cp:revision>
  <cp:lastPrinted>2018-07-20T06:27:00Z</cp:lastPrinted>
  <dcterms:created xsi:type="dcterms:W3CDTF">2018-07-23T06:37:00Z</dcterms:created>
  <dcterms:modified xsi:type="dcterms:W3CDTF">2018-07-23T06:37:00Z</dcterms:modified>
</cp:coreProperties>
</file>